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50ED" w14:textId="77777777" w:rsidR="00BA2238" w:rsidRDefault="00BA2238" w:rsidP="00BA2238">
      <w:pPr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224B44"/>
          <w:kern w:val="36"/>
          <w:sz w:val="39"/>
          <w:szCs w:val="39"/>
          <w:lang w:eastAsia="nl-NL"/>
        </w:rPr>
      </w:pPr>
      <w:r>
        <w:rPr>
          <w:rFonts w:ascii="Arial" w:eastAsia="Times New Roman" w:hAnsi="Arial" w:cs="Arial"/>
          <w:b/>
          <w:bCs/>
          <w:caps/>
          <w:color w:val="224B44"/>
          <w:kern w:val="36"/>
          <w:sz w:val="39"/>
          <w:szCs w:val="39"/>
          <w:lang w:eastAsia="nl-NL"/>
        </w:rPr>
        <w:t>GARANTIEVERKLARING</w:t>
      </w:r>
    </w:p>
    <w:p w14:paraId="45AF80BE" w14:textId="77777777" w:rsidR="00BA2238" w:rsidRDefault="00BA2238" w:rsidP="00BA223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aps/>
          <w:color w:val="224B44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aps/>
          <w:color w:val="224B44"/>
          <w:sz w:val="24"/>
          <w:szCs w:val="24"/>
          <w:lang w:eastAsia="nl-NL"/>
        </w:rPr>
        <w:t>GARANTIEVERKLARING</w:t>
      </w:r>
    </w:p>
    <w:p w14:paraId="78EAE18C" w14:textId="77777777" w:rsidR="00BA2238" w:rsidRDefault="00BA2238" w:rsidP="00BA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Metabo verleent 1 jaar garantie aan de eindgebruiker, beginnend op de datum van aankoop van de machine. De garantie heeft betrekking op gebreken die aan materiaal- en/of productiefouten zijn toe te schrijven. </w:t>
      </w:r>
    </w:p>
    <w:p w14:paraId="65DBA09B" w14:textId="77777777" w:rsidR="00BA2238" w:rsidRDefault="00BA2238" w:rsidP="00BA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Bij aanspraak maken op garantie dient de originele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aankoopbon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met verkoopdatum te worden bijgevoegd. Garantiereparaties mogen uitsluitend door een bevoegd Metabo Service Center worden uitgevoerd.</w:t>
      </w:r>
    </w:p>
    <w:p w14:paraId="35AD581D" w14:textId="77777777" w:rsidR="00BA2238" w:rsidRDefault="00BA2238" w:rsidP="00BA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Voorwaarden voor garantie zijn:</w:t>
      </w:r>
    </w:p>
    <w:p w14:paraId="561A2966" w14:textId="77777777" w:rsidR="00BA2238" w:rsidRDefault="00BA2238" w:rsidP="00BA2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Machine is niet ouder dan 24 maanden na aankoop van de gebruiker - particulier gebruik - uitgezonderd XXL</w:t>
      </w:r>
    </w:p>
    <w:p w14:paraId="44B3183A" w14:textId="77777777" w:rsidR="00BA2238" w:rsidRDefault="00BA2238" w:rsidP="00BA2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Machine is niet ouder dan 12 maanden na aankoop van de gebruiker - professioneel gebruik - uitgezonderd XXL</w:t>
      </w:r>
    </w:p>
    <w:p w14:paraId="25B551AC" w14:textId="77777777" w:rsidR="00BA2238" w:rsidRDefault="00BA2238" w:rsidP="00BA2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 dient een aankoopbewijs te zijn bijgevoegd</w:t>
      </w:r>
    </w:p>
    <w:p w14:paraId="380AFCD7" w14:textId="77777777" w:rsidR="00BA2238" w:rsidRDefault="00BA2238" w:rsidP="00BA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Uitgesloten van garantie:</w:t>
      </w:r>
    </w:p>
    <w:p w14:paraId="18929747" w14:textId="77777777" w:rsidR="00BA2238" w:rsidRDefault="00BA2238" w:rsidP="00BA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Toebehoren vallen nooit onder garantie</w:t>
      </w:r>
    </w:p>
    <w:p w14:paraId="4AC24A18" w14:textId="77777777" w:rsidR="00BA2238" w:rsidRDefault="00BA2238" w:rsidP="00BA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Beschadigingen door nalatigheid (schokken, machine per ongeluk laten vallen) of door verontreinigingen, bv. zand of stenen</w:t>
      </w:r>
    </w:p>
    <w:p w14:paraId="1AA1699D" w14:textId="77777777" w:rsidR="00BA2238" w:rsidRDefault="00BA2238" w:rsidP="00BA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Vreemde onderdelen in de machine</w:t>
      </w:r>
    </w:p>
    <w:p w14:paraId="3D5D7F48" w14:textId="77777777" w:rsidR="00BA2238" w:rsidRDefault="00BA2238" w:rsidP="00BA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Reparatie uitgevoerd door een onbevoegd persoon</w:t>
      </w:r>
    </w:p>
    <w:p w14:paraId="46E8BF6D" w14:textId="77777777" w:rsidR="00BA2238" w:rsidRDefault="00BA2238" w:rsidP="00BA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Gebruik niet conform de gebruiksaanwijzing, , zoals overbelasting van de machine (bv.: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reciprozagen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de palletbouw), gebruik van niet toegestane inzetgereedschappen, etc.</w:t>
      </w:r>
    </w:p>
    <w:p w14:paraId="6A04A35E" w14:textId="77777777" w:rsidR="00BA2238" w:rsidRDefault="00BA2238" w:rsidP="00BA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Normale slijtage</w:t>
      </w:r>
    </w:p>
    <w:p w14:paraId="4EFC4722" w14:textId="77777777" w:rsidR="00BA2238" w:rsidRDefault="00BA2238" w:rsidP="00BA223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Ook gedeeltelijk of volledig gedemonteerde machines zijn van de garantie uitgesloten.</w:t>
      </w:r>
    </w:p>
    <w:p w14:paraId="3F41B21A" w14:textId="77777777" w:rsidR="00BA2238" w:rsidRDefault="00BA2238" w:rsidP="00BA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pict w14:anchorId="6FB9FFA8">
          <v:rect id="_x0000_i1025" style="width:521.25pt;height:.75pt" o:hrpct="0" o:hralign="center" o:hrstd="t" o:hr="t" fillcolor="#a0a0a0" stroked="f"/>
        </w:pict>
      </w:r>
    </w:p>
    <w:p w14:paraId="565A659D" w14:textId="77777777" w:rsidR="00BA2238" w:rsidRDefault="00BA2238" w:rsidP="00BA2238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bCs/>
          <w:caps/>
          <w:color w:val="224B44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aps/>
          <w:color w:val="224B44"/>
          <w:sz w:val="24"/>
          <w:szCs w:val="24"/>
          <w:lang w:eastAsia="nl-NL"/>
        </w:rPr>
        <w:t>XXL - GARANTIE (DE 3-JARIGE GARANTIE VAN METABO)</w:t>
      </w:r>
    </w:p>
    <w:p w14:paraId="64F90D87" w14:textId="4D55973E" w:rsidR="00BA2238" w:rsidRDefault="00BA2238" w:rsidP="00BA22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224B44"/>
          <w:sz w:val="24"/>
          <w:szCs w:val="24"/>
          <w:lang w:eastAsia="nl-NL"/>
        </w:rPr>
        <w:drawing>
          <wp:inline distT="0" distB="0" distL="0" distR="0" wp14:anchorId="4D91C61E" wp14:editId="4D583E29">
            <wp:extent cx="1905000" cy="1905000"/>
            <wp:effectExtent l="0" t="0" r="0" b="0"/>
            <wp:docPr id="1" name="Afbeelding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D78C" w14:textId="77777777" w:rsidR="00BA2238" w:rsidRDefault="00BA2238" w:rsidP="00BA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Als een gekochte machine binnen 4 weken wordt geregistreerd, verleent Metabo een uitgebreide garantie van 3 jaar, die begint op de aankoopdatum van de machine.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</w:p>
    <w:p w14:paraId="39C1F817" w14:textId="77777777" w:rsidR="00BA2238" w:rsidRDefault="00BA2238" w:rsidP="00BA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De registratie vindt uitsluitend online plaats op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224B44"/>
            <w:sz w:val="18"/>
            <w:szCs w:val="18"/>
            <w:lang w:eastAsia="nl-NL"/>
          </w:rPr>
          <w:t>www.metabo-service.com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 en kan online door de koper zelf worden uitgevoerd. De koper krijgt zijn XXL-garantiebevestiging via e-mail toegestuurd of kan deze rechtstreeks printen. Deze bevestiging is altijd aan de machine gebonden.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Bij het aanspraak maken op garantie moet de XXL-garantiebevestiging of de registratieafdruk aan de originele kassabon met verkoopdatum gehecht te worden.</w:t>
      </w:r>
    </w:p>
    <w:p w14:paraId="0231DC6A" w14:textId="77777777" w:rsidR="004D16D7" w:rsidRDefault="00BA2238"/>
    <w:sectPr w:rsidR="004D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0C73"/>
    <w:multiLevelType w:val="multilevel"/>
    <w:tmpl w:val="815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84C8F"/>
    <w:multiLevelType w:val="multilevel"/>
    <w:tmpl w:val="A4B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38"/>
    <w:rsid w:val="002F1C7C"/>
    <w:rsid w:val="00323D60"/>
    <w:rsid w:val="00B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0DA3"/>
  <w15:chartTrackingRefBased/>
  <w15:docId w15:val="{C7ED949D-5BEF-487D-A6E2-1F832273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223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abo-serv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etabo-servi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Rutten</dc:creator>
  <cp:keywords/>
  <dc:description/>
  <cp:lastModifiedBy>Dennis van Rutten</cp:lastModifiedBy>
  <cp:revision>1</cp:revision>
  <dcterms:created xsi:type="dcterms:W3CDTF">2021-03-03T13:50:00Z</dcterms:created>
  <dcterms:modified xsi:type="dcterms:W3CDTF">2021-03-03T13:50:00Z</dcterms:modified>
</cp:coreProperties>
</file>